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E2" w:rsidRDefault="006C0FE2" w:rsidP="0025529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836" w:rsidRDefault="00CC7836" w:rsidP="0025529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СОВРЕМЕННЫЕ ТЕХНОЛОГИИ ОБУЧЕНИЯ</w:t>
      </w:r>
    </w:p>
    <w:p w:rsidR="00CC7836" w:rsidRPr="00F840F9" w:rsidRDefault="00CC7836" w:rsidP="0025529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КАК СРЕДСТВО ПОВЫШЕНИЯ КАЧЕСТВА ОБРАЗОВАНИЯ</w:t>
      </w:r>
    </w:p>
    <w:p w:rsidR="00CC7836" w:rsidRPr="00F840F9" w:rsidRDefault="00CC7836" w:rsidP="00255295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41C" w:rsidRPr="0005641C" w:rsidRDefault="0005641C" w:rsidP="0025529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5641C">
        <w:rPr>
          <w:rFonts w:ascii="Times New Roman" w:hAnsi="Times New Roman" w:cs="Times New Roman"/>
          <w:color w:val="000000"/>
          <w:sz w:val="27"/>
          <w:szCs w:val="27"/>
        </w:rPr>
        <w:t xml:space="preserve">«Я не знаю человека, который сегодня </w:t>
      </w:r>
    </w:p>
    <w:p w:rsidR="00CC7836" w:rsidRPr="0005641C" w:rsidRDefault="0005641C" w:rsidP="0025529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641C">
        <w:rPr>
          <w:rFonts w:ascii="Times New Roman" w:hAnsi="Times New Roman" w:cs="Times New Roman"/>
          <w:color w:val="000000"/>
          <w:sz w:val="27"/>
          <w:szCs w:val="27"/>
        </w:rPr>
        <w:t>не был бы умнее, чем вчера»</w:t>
      </w:r>
    </w:p>
    <w:p w:rsidR="0005641C" w:rsidRDefault="0005641C" w:rsidP="00F12CC2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5641C">
        <w:rPr>
          <w:rFonts w:ascii="Times New Roman" w:hAnsi="Times New Roman" w:cs="Times New Roman"/>
          <w:color w:val="000000"/>
          <w:sz w:val="27"/>
          <w:szCs w:val="27"/>
        </w:rPr>
        <w:t>Авраам Линкольн</w:t>
      </w:r>
    </w:p>
    <w:p w:rsidR="0005641C" w:rsidRPr="00386E3D" w:rsidRDefault="0005641C" w:rsidP="002552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30D90" w:rsidRPr="009D551F" w:rsidRDefault="0005641C" w:rsidP="002552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E3D">
        <w:rPr>
          <w:rFonts w:ascii="Times New Roman" w:hAnsi="Times New Roman" w:cs="Times New Roman"/>
          <w:sz w:val="28"/>
          <w:szCs w:val="28"/>
        </w:rPr>
        <w:t xml:space="preserve"> </w:t>
      </w:r>
      <w:r w:rsidR="00386E3D">
        <w:rPr>
          <w:sz w:val="28"/>
          <w:szCs w:val="28"/>
        </w:rPr>
        <w:t xml:space="preserve">      </w:t>
      </w:r>
      <w:r w:rsidR="008E6755" w:rsidRPr="00386E3D">
        <w:rPr>
          <w:rFonts w:ascii="Times New Roman" w:hAnsi="Times New Roman" w:cs="Times New Roman"/>
          <w:sz w:val="28"/>
          <w:szCs w:val="28"/>
        </w:rPr>
        <w:t xml:space="preserve"> </w:t>
      </w:r>
      <w:r w:rsidR="00386E3D">
        <w:rPr>
          <w:sz w:val="28"/>
          <w:szCs w:val="28"/>
          <w:shd w:val="clear" w:color="auto" w:fill="FFFFFF"/>
        </w:rPr>
        <w:t xml:space="preserve">  </w:t>
      </w:r>
      <w:r w:rsidR="00B30D90" w:rsidRPr="009D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Современный этап развития образования диктует новый подход к организации учебного процесса. </w:t>
      </w:r>
      <w:r w:rsidR="00B30D9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Урок сегодня </w:t>
      </w:r>
      <w:r w:rsidR="00B30D90" w:rsidRPr="009D551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не мыслим без поиска</w:t>
      </w:r>
      <w:r w:rsidR="00B30D90" w:rsidRPr="009D551F">
        <w:rPr>
          <w:rFonts w:ascii="Times New Roman" w:hAnsi="Times New Roman" w:cs="Times New Roman"/>
          <w:sz w:val="28"/>
          <w:szCs w:val="28"/>
        </w:rPr>
        <w:t xml:space="preserve"> новых, более эффективных технологий, призванных содействовать формированию навыков саморазвития и самообразования,  развитию творческих, исследовательских способностей обучающихся.  </w:t>
      </w:r>
    </w:p>
    <w:p w:rsidR="00B30D90" w:rsidRPr="009D551F" w:rsidRDefault="00B30D90" w:rsidP="00255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неактуально давать обучающимся знания в так называемом готовом виде, для того, чтобы он их усвоил. А значит необходимо формировать человека деятельного, умеющего добывать знания и применять их в практической деятельности.</w:t>
      </w:r>
    </w:p>
    <w:p w:rsidR="00CC7836" w:rsidRPr="00C457D2" w:rsidRDefault="00386E3D" w:rsidP="002552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86E3D">
        <w:rPr>
          <w:sz w:val="28"/>
          <w:szCs w:val="28"/>
          <w:shd w:val="clear" w:color="auto" w:fill="FFFFFF"/>
        </w:rPr>
        <w:t>В современной школе вопрос применения образовательных технологий педагогами является особенно актуальным. Ведь технология образования - это система, в которой последовательно реализуется заранее спланированный процесс, гарантирующий высокий результат.</w:t>
      </w:r>
      <w:r w:rsidR="008D5730">
        <w:rPr>
          <w:sz w:val="28"/>
          <w:szCs w:val="28"/>
        </w:rPr>
        <w:t xml:space="preserve"> </w:t>
      </w:r>
      <w:r w:rsidR="00CC7836" w:rsidRPr="00C457D2">
        <w:rPr>
          <w:sz w:val="28"/>
          <w:szCs w:val="28"/>
        </w:rPr>
        <w:t>Сущность такого обучени</w:t>
      </w:r>
      <w:r w:rsidR="00F95885">
        <w:rPr>
          <w:sz w:val="28"/>
          <w:szCs w:val="28"/>
        </w:rPr>
        <w:t xml:space="preserve">я состоит в  способности </w:t>
      </w:r>
      <w:r w:rsidR="00CC7836" w:rsidRPr="00C457D2">
        <w:rPr>
          <w:sz w:val="28"/>
          <w:szCs w:val="28"/>
        </w:rPr>
        <w:t xml:space="preserve">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386E3D" w:rsidRPr="00293DBB" w:rsidRDefault="008D5730" w:rsidP="00255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6E3D" w:rsidRPr="00293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составляющей современного образовательного процесса является инновационная деятельность педагога. Для выявления сущности данной педагогической категории обратимся к толкованию понятия «инновация». Всем известно, что «инновация» означает новшество, новизну, изменение. Инновация как средство и процесс предполагает введение чего-либо нового. Следовательно,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преподавателя и обучающегося.</w:t>
      </w:r>
    </w:p>
    <w:p w:rsidR="00CC7836" w:rsidRPr="00C457D2" w:rsidRDefault="008D5730" w:rsidP="002552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5885">
        <w:rPr>
          <w:rFonts w:ascii="Times New Roman" w:hAnsi="Times New Roman"/>
          <w:color w:val="000000"/>
          <w:sz w:val="28"/>
          <w:szCs w:val="28"/>
        </w:rPr>
        <w:t>И</w:t>
      </w:r>
      <w:r w:rsidR="00CC7836" w:rsidRPr="00C457D2">
        <w:rPr>
          <w:rFonts w:ascii="Times New Roman" w:hAnsi="Times New Roman"/>
          <w:color w:val="000000"/>
          <w:sz w:val="28"/>
          <w:szCs w:val="28"/>
        </w:rPr>
        <w:t>нновацион</w:t>
      </w:r>
      <w:r w:rsidR="00F95885">
        <w:rPr>
          <w:rFonts w:ascii="Times New Roman" w:hAnsi="Times New Roman"/>
          <w:color w:val="000000"/>
          <w:sz w:val="28"/>
          <w:szCs w:val="28"/>
        </w:rPr>
        <w:t>ная образовательная технология- э</w:t>
      </w:r>
      <w:r w:rsidR="00CC7836" w:rsidRPr="00C457D2">
        <w:rPr>
          <w:rFonts w:ascii="Times New Roman" w:hAnsi="Times New Roman"/>
          <w:color w:val="000000"/>
          <w:sz w:val="28"/>
          <w:szCs w:val="28"/>
        </w:rPr>
        <w:t>то комплекс из трех взаимосвязанных составляющих:</w:t>
      </w:r>
    </w:p>
    <w:p w:rsidR="00CC7836" w:rsidRPr="00C457D2" w:rsidRDefault="00CC7836" w:rsidP="0025529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Современное содержание, которое передается обучающимся, предполагает не столько освоение предметных знаний, сколько развитие </w:t>
      </w:r>
      <w:r w:rsidRPr="008D5730">
        <w:rPr>
          <w:rFonts w:ascii="Times New Roman" w:hAnsi="Times New Roman"/>
          <w:bCs/>
          <w:color w:val="000000"/>
          <w:sz w:val="28"/>
          <w:szCs w:val="28"/>
        </w:rPr>
        <w:t>компетенций</w:t>
      </w:r>
      <w:r w:rsidRPr="008D5730">
        <w:rPr>
          <w:rFonts w:ascii="Times New Roman" w:hAnsi="Times New Roman"/>
          <w:color w:val="000000"/>
          <w:sz w:val="28"/>
          <w:szCs w:val="28"/>
        </w:rPr>
        <w:t>.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 Это содержание должно быть хорошо структурированным и представленным в виде </w:t>
      </w:r>
      <w:proofErr w:type="spellStart"/>
      <w:r w:rsidRPr="00C457D2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C457D2">
        <w:rPr>
          <w:rFonts w:ascii="Times New Roman" w:hAnsi="Times New Roman"/>
          <w:color w:val="000000"/>
          <w:sz w:val="28"/>
          <w:szCs w:val="28"/>
        </w:rPr>
        <w:t xml:space="preserve"> учебных </w:t>
      </w:r>
      <w:r w:rsidRPr="00C457D2">
        <w:rPr>
          <w:rFonts w:ascii="Times New Roman" w:hAnsi="Times New Roman"/>
          <w:color w:val="000000"/>
          <w:sz w:val="28"/>
          <w:szCs w:val="28"/>
        </w:rPr>
        <w:lastRenderedPageBreak/>
        <w:t>материалов, которые передаются с помощью современных средств коммуникации.</w:t>
      </w:r>
    </w:p>
    <w:p w:rsidR="00CC7836" w:rsidRPr="00C457D2" w:rsidRDefault="00CC7836" w:rsidP="0025529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CC7836" w:rsidRPr="00C457D2" w:rsidRDefault="00CC7836" w:rsidP="0025529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образовательные технологии можно рассматривать как ключевое условие повышения качества образов</w:t>
      </w:r>
      <w:r w:rsidR="00F95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ания, снижения нагрузки </w:t>
      </w:r>
      <w:proofErr w:type="gramStart"/>
      <w:r w:rsidR="00F95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более эффективного использования учебного времени.</w:t>
      </w:r>
      <w:r w:rsidRPr="00C457D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457D2">
        <w:rPr>
          <w:rFonts w:ascii="Times New Roman" w:hAnsi="Times New Roman"/>
          <w:color w:val="000000"/>
          <w:sz w:val="28"/>
          <w:szCs w:val="28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</w:t>
      </w:r>
      <w:r w:rsidR="00F95885">
        <w:rPr>
          <w:rFonts w:ascii="Times New Roman" w:hAnsi="Times New Roman"/>
          <w:color w:val="000000"/>
          <w:sz w:val="28"/>
          <w:szCs w:val="28"/>
        </w:rPr>
        <w:t>иболее характерные современные технологии: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Информационно-коммуникационные технологии (ИКТ) в предметном обучении. </w:t>
      </w:r>
    </w:p>
    <w:p w:rsidR="00CC7836" w:rsidRPr="00C457D2" w:rsidRDefault="00CC7836" w:rsidP="006A0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  <w:r w:rsidR="006A0763">
        <w:rPr>
          <w:rFonts w:ascii="Times New Roman" w:hAnsi="Times New Roman"/>
          <w:sz w:val="28"/>
          <w:szCs w:val="28"/>
        </w:rPr>
        <w:t xml:space="preserve"> </w:t>
      </w:r>
      <w:r w:rsidRPr="00C457D2">
        <w:rPr>
          <w:rFonts w:ascii="Times New Roman" w:hAnsi="Times New Roman"/>
          <w:sz w:val="28"/>
          <w:szCs w:val="28"/>
        </w:rPr>
        <w:t xml:space="preserve"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2. Личностно – ориентированные технологии в преподавании предмета.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Cs/>
          <w:iCs/>
          <w:color w:val="000000"/>
          <w:sz w:val="28"/>
          <w:szCs w:val="28"/>
        </w:rPr>
        <w:t>Личностно-ориентированные технологии</w:t>
      </w:r>
      <w:r w:rsidRPr="00C457D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C457D2">
        <w:rPr>
          <w:rFonts w:ascii="Times New Roman" w:hAnsi="Times New Roman"/>
          <w:color w:val="000000"/>
          <w:sz w:val="28"/>
          <w:szCs w:val="28"/>
        </w:rPr>
        <w:t>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проявляется в освоении учащимися образовательных программ в соответствии с их возможностями и потребностями.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3. Информационно - аналитическое обеспечение учебного процесса и управление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качеством образования школьника.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 xml:space="preserve">Применение такой инновационной технологии позволяет объективно, беспристрастно проследить развитие во времени каждого ребенка в </w:t>
      </w:r>
      <w:r w:rsidRPr="00C457D2">
        <w:rPr>
          <w:rFonts w:ascii="Times New Roman" w:hAnsi="Times New Roman"/>
          <w:color w:val="000000"/>
          <w:sz w:val="28"/>
          <w:szCs w:val="28"/>
        </w:rPr>
        <w:lastRenderedPageBreak/>
        <w:t>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457D2">
        <w:rPr>
          <w:rFonts w:ascii="Times New Roman" w:hAnsi="Times New Roman"/>
          <w:color w:val="000000"/>
          <w:sz w:val="28"/>
          <w:szCs w:val="28"/>
        </w:rPr>
        <w:t>.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Мониторинг интеллектуального развития.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C457D2">
        <w:rPr>
          <w:rFonts w:ascii="Times New Roman" w:hAnsi="Times New Roman"/>
          <w:color w:val="000000"/>
          <w:sz w:val="28"/>
          <w:szCs w:val="28"/>
        </w:rPr>
        <w:t>.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 технологии как ведущий механизм формирования современного ученика.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Cs/>
          <w:color w:val="000000"/>
          <w:sz w:val="28"/>
          <w:szCs w:val="28"/>
        </w:rPr>
        <w:t>Воспитательные технологии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color w:val="000000"/>
          <w:sz w:val="28"/>
          <w:szCs w:val="28"/>
        </w:rPr>
        <w:t>реализуются в виде вовлечения учащихся в дополнительные формы развития личности: участие в культурно-массовых мероприятиях по национальным традициям, обучение в театральных студиях, центрах детского творчества и др.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6. Дидактические технологии как условие развития учебного процесса ОУ.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 xml:space="preserve">Здесь могут реализовываться как уже известные и зарекомендовавшие себя приемы, так и новые. </w:t>
      </w:r>
      <w:proofErr w:type="gramStart"/>
      <w:r w:rsidRPr="00C457D2">
        <w:rPr>
          <w:rFonts w:ascii="Times New Roman" w:hAnsi="Times New Roman"/>
          <w:color w:val="000000"/>
          <w:sz w:val="28"/>
          <w:szCs w:val="28"/>
        </w:rPr>
        <w:t>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</w:t>
      </w:r>
      <w:r w:rsidR="006A0763">
        <w:rPr>
          <w:rFonts w:ascii="Times New Roman" w:hAnsi="Times New Roman"/>
          <w:color w:val="000000"/>
          <w:sz w:val="28"/>
          <w:szCs w:val="28"/>
        </w:rPr>
        <w:t>лых групп» и другие.</w:t>
      </w:r>
      <w:proofErr w:type="gramEnd"/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C457D2">
        <w:rPr>
          <w:rFonts w:ascii="Times New Roman" w:hAnsi="Times New Roman"/>
          <w:color w:val="000000"/>
          <w:sz w:val="28"/>
          <w:szCs w:val="28"/>
        </w:rPr>
        <w:t>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Психолого-педагогическое сопровождение внедрения инновационных технологий в учебно-воспитательный процесс школы.</w:t>
      </w:r>
    </w:p>
    <w:p w:rsidR="00CC7836" w:rsidRPr="00C457D2" w:rsidRDefault="00CC7836" w:rsidP="00255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CC7836" w:rsidRPr="00C457D2" w:rsidRDefault="00CC7836" w:rsidP="006A076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0F9">
        <w:rPr>
          <w:rFonts w:ascii="Times New Roman" w:hAnsi="Times New Roman"/>
          <w:color w:val="000000"/>
          <w:sz w:val="28"/>
          <w:szCs w:val="28"/>
        </w:rPr>
        <w:t xml:space="preserve">Новые образовательные стандарты вводят </w:t>
      </w:r>
      <w:r w:rsidRPr="00F840F9">
        <w:rPr>
          <w:rFonts w:ascii="Times New Roman" w:hAnsi="Times New Roman"/>
          <w:bCs/>
          <w:iCs/>
          <w:color w:val="000000"/>
          <w:sz w:val="28"/>
          <w:szCs w:val="28"/>
        </w:rPr>
        <w:t>новое направление оценочной деятельности</w:t>
      </w:r>
      <w:r w:rsidRPr="00F840F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A0763">
        <w:rPr>
          <w:rFonts w:ascii="Times New Roman" w:hAnsi="Times New Roman"/>
          <w:color w:val="000000"/>
          <w:sz w:val="28"/>
          <w:szCs w:val="28"/>
        </w:rPr>
        <w:t>оценку личных достижений.</w:t>
      </w:r>
      <w:r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В качестве оптимального способа организации накопительной системы оценки выступает </w:t>
      </w:r>
      <w:proofErr w:type="spellStart"/>
      <w:r w:rsidRPr="00C457D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портфолио</w:t>
      </w:r>
      <w:proofErr w:type="spellEnd"/>
      <w:r w:rsidRPr="00C457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840F9">
        <w:rPr>
          <w:rFonts w:ascii="Times New Roman" w:hAnsi="Times New Roman"/>
          <w:color w:val="000000"/>
          <w:sz w:val="28"/>
          <w:szCs w:val="28"/>
        </w:rPr>
        <w:t xml:space="preserve">Это способ </w:t>
      </w:r>
      <w:r w:rsidRPr="00F840F9">
        <w:rPr>
          <w:rFonts w:ascii="Times New Roman" w:hAnsi="Times New Roman"/>
          <w:iCs/>
          <w:color w:val="000000"/>
          <w:sz w:val="28"/>
          <w:szCs w:val="28"/>
        </w:rPr>
        <w:t>фиксирования, накопления и оценки работ</w:t>
      </w:r>
      <w:r w:rsidRPr="00F840F9">
        <w:rPr>
          <w:rFonts w:ascii="Times New Roman" w:hAnsi="Times New Roman"/>
          <w:color w:val="000000"/>
          <w:sz w:val="28"/>
          <w:szCs w:val="28"/>
        </w:rPr>
        <w:t>, результатов учащегося</w:t>
      </w:r>
      <w:r w:rsidRPr="00C457D2">
        <w:rPr>
          <w:rFonts w:ascii="Times New Roman" w:hAnsi="Times New Roman"/>
          <w:color w:val="000000"/>
          <w:sz w:val="28"/>
          <w:szCs w:val="28"/>
        </w:rPr>
        <w:t>, свидетельствующих о его усилиях, прогрессе и достижениях в различных областях за определенный период времени.</w:t>
      </w:r>
    </w:p>
    <w:p w:rsidR="00CC7836" w:rsidRPr="00C457D2" w:rsidRDefault="00CC7836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Применяя данные</w:t>
      </w:r>
      <w:r w:rsidRPr="00F95885">
        <w:rPr>
          <w:sz w:val="28"/>
          <w:szCs w:val="28"/>
        </w:rPr>
        <w:t xml:space="preserve"> </w:t>
      </w:r>
      <w:r w:rsidR="00F95885" w:rsidRPr="00F95885">
        <w:rPr>
          <w:sz w:val="28"/>
          <w:szCs w:val="28"/>
        </w:rPr>
        <w:t>современные</w:t>
      </w:r>
      <w:r w:rsidR="00F95885">
        <w:rPr>
          <w:b/>
          <w:sz w:val="28"/>
          <w:szCs w:val="28"/>
        </w:rPr>
        <w:t xml:space="preserve"> </w:t>
      </w:r>
      <w:r w:rsidRPr="00C457D2">
        <w:rPr>
          <w:sz w:val="28"/>
          <w:szCs w:val="28"/>
        </w:rPr>
        <w:t>тех</w:t>
      </w:r>
      <w:r w:rsidR="00F95885">
        <w:rPr>
          <w:sz w:val="28"/>
          <w:szCs w:val="28"/>
        </w:rPr>
        <w:t>нологии</w:t>
      </w:r>
      <w:r w:rsidRPr="00C457D2">
        <w:rPr>
          <w:sz w:val="28"/>
          <w:szCs w:val="28"/>
        </w:rPr>
        <w:t>,</w:t>
      </w:r>
      <w:r w:rsidRPr="00C457D2">
        <w:rPr>
          <w:b/>
          <w:sz w:val="28"/>
          <w:szCs w:val="28"/>
        </w:rPr>
        <w:t xml:space="preserve"> </w:t>
      </w:r>
      <w:r w:rsidRPr="00C457D2">
        <w:rPr>
          <w:color w:val="000000"/>
          <w:sz w:val="28"/>
          <w:szCs w:val="28"/>
        </w:rPr>
        <w:t xml:space="preserve">учитель делает процесс более полным, интересным, </w:t>
      </w:r>
      <w:r w:rsidRPr="00C457D2">
        <w:rPr>
          <w:sz w:val="28"/>
          <w:szCs w:val="28"/>
        </w:rPr>
        <w:t xml:space="preserve">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 </w:t>
      </w:r>
    </w:p>
    <w:p w:rsidR="00CC7836" w:rsidRPr="00C457D2" w:rsidRDefault="00CC7836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 xml:space="preserve"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</w:t>
      </w:r>
      <w:r w:rsidRPr="00C457D2">
        <w:rPr>
          <w:sz w:val="28"/>
          <w:szCs w:val="28"/>
        </w:rPr>
        <w:lastRenderedPageBreak/>
        <w:t>их природных способностей, используя новейшие достижения науки и практики, - основные цели инновационной деятельности.</w:t>
      </w:r>
    </w:p>
    <w:p w:rsidR="008E6755" w:rsidRPr="008E6755" w:rsidRDefault="008E6755" w:rsidP="006A076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Также существуют </w:t>
      </w:r>
      <w:r w:rsidRPr="008E67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предметно-ориентированные</w:t>
      </w: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технологии:</w:t>
      </w:r>
    </w:p>
    <w:p w:rsidR="008E6755" w:rsidRPr="008E6755" w:rsidRDefault="008E6755" w:rsidP="006A0763">
      <w:pPr>
        <w:numPr>
          <w:ilvl w:val="0"/>
          <w:numId w:val="4"/>
        </w:numPr>
        <w:shd w:val="clear" w:color="auto" w:fill="FFFFFF"/>
        <w:spacing w:after="0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постановки цели</w:t>
      </w:r>
    </w:p>
    <w:p w:rsidR="008E6755" w:rsidRPr="008E6755" w:rsidRDefault="008E6755" w:rsidP="00255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полного усвоения (М. С. Кларина)</w:t>
      </w:r>
    </w:p>
    <w:p w:rsidR="008E6755" w:rsidRPr="008E6755" w:rsidRDefault="008E6755" w:rsidP="00255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педагогического процесса (С. Д. Шевченко)</w:t>
      </w:r>
    </w:p>
    <w:p w:rsidR="008E6755" w:rsidRPr="008E6755" w:rsidRDefault="008E6755" w:rsidP="006A0763">
      <w:pPr>
        <w:numPr>
          <w:ilvl w:val="0"/>
          <w:numId w:val="4"/>
        </w:numPr>
        <w:shd w:val="clear" w:color="auto" w:fill="FFFFFF"/>
        <w:spacing w:after="0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концентрированного обучения</w:t>
      </w:r>
    </w:p>
    <w:p w:rsidR="008E6755" w:rsidRPr="008E6755" w:rsidRDefault="008E6755" w:rsidP="006A076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Ученые выделяют ряд </w:t>
      </w:r>
      <w:r w:rsidRPr="008E6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личностно-ориентированных</w:t>
      </w: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технологий обучения:</w:t>
      </w:r>
    </w:p>
    <w:p w:rsidR="008E6755" w:rsidRPr="008E6755" w:rsidRDefault="008E6755" w:rsidP="006A0763">
      <w:pPr>
        <w:numPr>
          <w:ilvl w:val="0"/>
          <w:numId w:val="5"/>
        </w:numPr>
        <w:shd w:val="clear" w:color="auto" w:fill="FFFFFF"/>
        <w:spacing w:after="0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обучения как учебного исследования</w:t>
      </w:r>
    </w:p>
    <w:p w:rsidR="008E6755" w:rsidRPr="008E6755" w:rsidRDefault="008E6755" w:rsidP="002552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педагогических мастерских</w:t>
      </w:r>
    </w:p>
    <w:p w:rsidR="008E6755" w:rsidRPr="008E6755" w:rsidRDefault="008E6755" w:rsidP="002552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Технология </w:t>
      </w:r>
      <w:proofErr w:type="gramStart"/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коллективной</w:t>
      </w:r>
      <w:proofErr w:type="gramEnd"/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(КМД)</w:t>
      </w:r>
    </w:p>
    <w:p w:rsidR="008E6755" w:rsidRPr="008E6755" w:rsidRDefault="008E6755" w:rsidP="006A0763">
      <w:pPr>
        <w:numPr>
          <w:ilvl w:val="0"/>
          <w:numId w:val="5"/>
        </w:numPr>
        <w:shd w:val="clear" w:color="auto" w:fill="FFFFFF"/>
        <w:spacing w:after="0"/>
        <w:ind w:left="8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Технология эвристического обучения</w:t>
      </w:r>
    </w:p>
    <w:p w:rsidR="008E6755" w:rsidRPr="008E6755" w:rsidRDefault="008E6755" w:rsidP="006A0763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отметить и так называемую </w:t>
      </w:r>
      <w:r w:rsidRPr="008E67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ЮНЕСКО-технологию</w:t>
      </w: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Её суть состоит в системности создания, внедрения и применения методов обучения с учетом человеческих и технических ресурсов обучения. Основная </w:t>
      </w:r>
      <w:proofErr w:type="gramStart"/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proofErr w:type="gramEnd"/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достичь их гармоничного взаимодействия. Понятие «ЮНЕСКО-технология» не является общепринятым в традиционной педагогике, но принципы, содержащиеся в нем, полностью соответствуют новой образовательной модели.</w:t>
      </w:r>
    </w:p>
    <w:p w:rsidR="008E6755" w:rsidRPr="008E6755" w:rsidRDefault="008E6755" w:rsidP="006A07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не все </w:t>
      </w:r>
      <w:r w:rsidR="00F95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современные </w:t>
      </w:r>
      <w:r w:rsidRPr="008E6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инновационные технологии могут быть внедрены в учебный процесс преподавателем. Решающими факторами здесь являются мастерство учителя, его методический опыт, подходы и материально-техническое обеспечение [3]. Тем ни менее, на сегодняшний день практически во всех школах учителя применяют ПК для более глубокого восприятия темы учениками.</w:t>
      </w:r>
    </w:p>
    <w:p w:rsidR="00CC7836" w:rsidRPr="008E6755" w:rsidRDefault="008E6755" w:rsidP="006A07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7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</w:t>
      </w:r>
      <w:r w:rsidR="00F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спользуя современные</w:t>
      </w:r>
      <w:r w:rsidR="00CC7836" w:rsidRPr="008E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технологии, удае</w:t>
      </w:r>
      <w:r w:rsidR="006A0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CC7836" w:rsidRPr="00C457D2" w:rsidRDefault="008D5730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r w:rsidR="00CC7836" w:rsidRPr="00C457D2">
        <w:rPr>
          <w:color w:val="000000"/>
          <w:sz w:val="28"/>
          <w:szCs w:val="28"/>
          <w:shd w:val="clear" w:color="auto" w:fill="FFFFFF"/>
        </w:rPr>
        <w:t>пособств</w:t>
      </w:r>
      <w:r w:rsidR="006A0763">
        <w:rPr>
          <w:color w:val="000000"/>
          <w:sz w:val="28"/>
          <w:szCs w:val="28"/>
          <w:shd w:val="clear" w:color="auto" w:fill="FFFFFF"/>
        </w:rPr>
        <w:t>овать развитию личности обучающихся</w:t>
      </w:r>
      <w:r w:rsidR="00CC7836" w:rsidRPr="00C457D2">
        <w:rPr>
          <w:color w:val="000000"/>
          <w:sz w:val="28"/>
          <w:szCs w:val="28"/>
          <w:shd w:val="clear" w:color="auto" w:fill="FFFFFF"/>
        </w:rPr>
        <w:t xml:space="preserve"> с активной гражданской позицией умеющей ориентироваться в сложных жизненных ситуациях и позитивно решать свои проблемы</w:t>
      </w:r>
      <w:r w:rsidR="006A0763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C7836" w:rsidRPr="00C457D2" w:rsidRDefault="00CC7836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2.</w:t>
      </w:r>
      <w:r w:rsidR="008D5730">
        <w:rPr>
          <w:color w:val="000000"/>
          <w:sz w:val="28"/>
          <w:szCs w:val="28"/>
          <w:shd w:val="clear" w:color="auto" w:fill="FFFFFF"/>
        </w:rPr>
        <w:t xml:space="preserve"> И</w:t>
      </w:r>
      <w:r w:rsidRPr="00C457D2">
        <w:rPr>
          <w:color w:val="000000"/>
          <w:sz w:val="28"/>
          <w:szCs w:val="28"/>
          <w:shd w:val="clear" w:color="auto" w:fill="FFFFFF"/>
        </w:rPr>
        <w:t>зменить характер взаимодействия субъектов школьной системы образования: учитель и ученик</w:t>
      </w:r>
      <w:r w:rsidR="006A0763">
        <w:rPr>
          <w:color w:val="000000"/>
          <w:sz w:val="28"/>
          <w:szCs w:val="28"/>
          <w:shd w:val="clear" w:color="auto" w:fill="FFFFFF"/>
        </w:rPr>
        <w:t xml:space="preserve"> – партнеры, единомышленники.</w:t>
      </w:r>
    </w:p>
    <w:p w:rsidR="00CC7836" w:rsidRPr="00C457D2" w:rsidRDefault="00CC7836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  <w:shd w:val="clear" w:color="auto" w:fill="FFFFFF"/>
        </w:rPr>
        <w:t>3.</w:t>
      </w:r>
      <w:r w:rsidR="008D5730">
        <w:rPr>
          <w:color w:val="000000"/>
          <w:sz w:val="28"/>
          <w:szCs w:val="28"/>
          <w:shd w:val="clear" w:color="auto" w:fill="FFFFFF"/>
        </w:rPr>
        <w:t xml:space="preserve"> П</w:t>
      </w:r>
      <w:r w:rsidRPr="00C457D2">
        <w:rPr>
          <w:color w:val="000000"/>
          <w:sz w:val="28"/>
          <w:szCs w:val="28"/>
          <w:shd w:val="clear" w:color="auto" w:fill="FFFFFF"/>
        </w:rPr>
        <w:t xml:space="preserve">овысить мотивацию </w:t>
      </w:r>
      <w:proofErr w:type="gramStart"/>
      <w:r w:rsidRPr="00C457D2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457D2">
        <w:rPr>
          <w:color w:val="000000"/>
          <w:sz w:val="28"/>
          <w:szCs w:val="28"/>
          <w:shd w:val="clear" w:color="auto" w:fill="FFFFFF"/>
        </w:rPr>
        <w:t xml:space="preserve"> к учебной деятельности. 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C7836" w:rsidRPr="00C457D2" w:rsidRDefault="00CC7836" w:rsidP="00255295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 xml:space="preserve">4. </w:t>
      </w:r>
      <w:r w:rsidR="008D5730">
        <w:rPr>
          <w:color w:val="000000"/>
          <w:sz w:val="28"/>
          <w:szCs w:val="28"/>
          <w:shd w:val="clear" w:color="auto" w:fill="FFFFFF"/>
        </w:rPr>
        <w:t>У</w:t>
      </w:r>
      <w:r w:rsidRPr="00C457D2">
        <w:rPr>
          <w:color w:val="000000"/>
          <w:sz w:val="28"/>
          <w:szCs w:val="28"/>
          <w:shd w:val="clear" w:color="auto" w:fill="FFFFFF"/>
        </w:rPr>
        <w:t>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C7836" w:rsidRDefault="00CC7836" w:rsidP="00255295">
      <w:pPr>
        <w:shd w:val="clear" w:color="auto" w:fill="FFFFFF"/>
        <w:spacing w:after="0"/>
        <w:ind w:firstLine="253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C7836" w:rsidRPr="00F840F9" w:rsidRDefault="006A0763" w:rsidP="00255295">
      <w:pPr>
        <w:shd w:val="clear" w:color="auto" w:fill="FFFFFF"/>
        <w:spacing w:after="0"/>
        <w:ind w:firstLine="253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Используемая литература</w:t>
      </w:r>
      <w:r w:rsidR="00CC7836" w:rsidRPr="00F840F9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lastRenderedPageBreak/>
        <w:t xml:space="preserve">Алексеева, Л. Н. Инновационные технологии как ресурс эксперимента/ Л. Н. Алексеева// Учитель. - 2004. - № 3. 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Ш.А. Воспитательная и образовательная функции оценки учения школьников. М.: Просвещение. – 1984.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Бычков, А. В. Инновационная культура/ А. В. Бычков // Профильная школа. - 2005. - № 6. 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Войниленко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, Т. Х. Новые ценности образования в условиях информационного общества/ Т. Х. </w:t>
      </w:r>
      <w:proofErr w:type="spellStart"/>
      <w:r w:rsidRPr="00C457D2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// Инновации в образовании. - 2005. - № 3. 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Загашев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И.О., Заир-Бек С.И. Критическое мышление. Технология развития. СПб</w:t>
      </w:r>
      <w:proofErr w:type="gramStart"/>
      <w:r w:rsidRPr="00C457D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457D2">
        <w:rPr>
          <w:rFonts w:ascii="Times New Roman" w:hAnsi="Times New Roman"/>
          <w:sz w:val="28"/>
          <w:szCs w:val="28"/>
        </w:rPr>
        <w:t>Альянс «Дельта». – 2003.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Заир-Бек С.И., </w:t>
      </w:r>
      <w:proofErr w:type="spellStart"/>
      <w:r w:rsidRPr="00C457D2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И.В. Развитие критического мышления на уроке. М.: Просвещение. – 2010.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Кваша В.П. управление инновационными процессами в образовании. </w:t>
      </w:r>
      <w:proofErr w:type="spellStart"/>
      <w:r w:rsidRPr="00C457D2">
        <w:rPr>
          <w:rFonts w:ascii="Times New Roman" w:hAnsi="Times New Roman"/>
          <w:sz w:val="28"/>
          <w:szCs w:val="28"/>
        </w:rPr>
        <w:t>Дис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C457D2">
        <w:rPr>
          <w:rFonts w:ascii="Times New Roman" w:hAnsi="Times New Roman"/>
          <w:sz w:val="28"/>
          <w:szCs w:val="28"/>
        </w:rPr>
        <w:t>пед</w:t>
      </w:r>
      <w:proofErr w:type="spellEnd"/>
      <w:r w:rsidRPr="00C457D2">
        <w:rPr>
          <w:rFonts w:ascii="Times New Roman" w:hAnsi="Times New Roman"/>
          <w:sz w:val="28"/>
          <w:szCs w:val="28"/>
        </w:rPr>
        <w:t>. наук. М.,1994.</w:t>
      </w:r>
    </w:p>
    <w:p w:rsidR="00CC7836" w:rsidRPr="00C457D2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Т.К. Инновационное образование как фактор становления будущего учителя. </w:t>
      </w:r>
      <w:proofErr w:type="spellStart"/>
      <w:r w:rsidRPr="00C457D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57D2">
        <w:rPr>
          <w:rFonts w:ascii="Times New Roman" w:hAnsi="Times New Roman"/>
          <w:sz w:val="28"/>
          <w:szCs w:val="28"/>
        </w:rPr>
        <w:t>дис</w:t>
      </w:r>
      <w:proofErr w:type="spellEnd"/>
      <w:r w:rsidRPr="00C457D2">
        <w:rPr>
          <w:rFonts w:ascii="Times New Roman" w:hAnsi="Times New Roman"/>
          <w:sz w:val="28"/>
          <w:szCs w:val="28"/>
        </w:rPr>
        <w:t>. Хабаровск, 2000.</w:t>
      </w:r>
    </w:p>
    <w:p w:rsidR="00CC7836" w:rsidRDefault="00CC7836" w:rsidP="00255295">
      <w:pPr>
        <w:numPr>
          <w:ilvl w:val="0"/>
          <w:numId w:val="2"/>
        </w:numPr>
        <w:spacing w:after="0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Колюткин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C457D2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И.В. Образовательные технологии и педагогическая рефлексия. СПб</w:t>
      </w:r>
      <w:proofErr w:type="gramStart"/>
      <w:r w:rsidRPr="00C457D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457D2">
        <w:rPr>
          <w:rFonts w:ascii="Times New Roman" w:hAnsi="Times New Roman"/>
          <w:sz w:val="28"/>
          <w:szCs w:val="28"/>
        </w:rPr>
        <w:t>СПб ГУПМ. – 2002, 2003.</w:t>
      </w:r>
    </w:p>
    <w:p w:rsidR="008D5730" w:rsidRPr="008D5730" w:rsidRDefault="008D5730" w:rsidP="0025529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технологии: учебное пособие / коллектив авторов; под ред. Н. В. </w:t>
      </w:r>
      <w:proofErr w:type="spellStart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Бордовской</w:t>
      </w:r>
      <w:proofErr w:type="spellEnd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2-е. </w:t>
      </w:r>
      <w:proofErr w:type="spellStart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</w:t>
      </w:r>
      <w:proofErr w:type="gramStart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proofErr w:type="spellEnd"/>
      <w:r w:rsidRPr="008D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М.: КНОРУС, 2011. — 432 с.</w:t>
      </w:r>
    </w:p>
    <w:p w:rsidR="008D5730" w:rsidRDefault="008D5730" w:rsidP="002552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AAC" w:rsidRPr="00C457D2" w:rsidRDefault="00DD0AAC" w:rsidP="00255295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CC7836" w:rsidRDefault="00CC7836" w:rsidP="00255295">
      <w:pPr>
        <w:jc w:val="both"/>
      </w:pPr>
    </w:p>
    <w:sectPr w:rsidR="00CC7836" w:rsidSect="004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E05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6129"/>
    <w:multiLevelType w:val="multilevel"/>
    <w:tmpl w:val="303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151ED"/>
    <w:multiLevelType w:val="multilevel"/>
    <w:tmpl w:val="7EE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E5A7E"/>
    <w:multiLevelType w:val="multilevel"/>
    <w:tmpl w:val="B8A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61EFD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F7B04"/>
    <w:multiLevelType w:val="multilevel"/>
    <w:tmpl w:val="2E92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245FD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7836"/>
    <w:rsid w:val="0005641C"/>
    <w:rsid w:val="001F4ED3"/>
    <w:rsid w:val="00255295"/>
    <w:rsid w:val="00386E3D"/>
    <w:rsid w:val="0048075D"/>
    <w:rsid w:val="006A0763"/>
    <w:rsid w:val="006C0FE2"/>
    <w:rsid w:val="008D5730"/>
    <w:rsid w:val="008E6755"/>
    <w:rsid w:val="00B30D90"/>
    <w:rsid w:val="00CC7836"/>
    <w:rsid w:val="00DD0AAC"/>
    <w:rsid w:val="00E20FB0"/>
    <w:rsid w:val="00F12CC2"/>
    <w:rsid w:val="00F95885"/>
    <w:rsid w:val="00FA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836"/>
  </w:style>
  <w:style w:type="paragraph" w:styleId="a4">
    <w:name w:val="List Paragraph"/>
    <w:basedOn w:val="a"/>
    <w:uiPriority w:val="34"/>
    <w:qFormat/>
    <w:rsid w:val="0038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2021-07-27T05:50:00Z</dcterms:created>
  <dcterms:modified xsi:type="dcterms:W3CDTF">2021-07-27T10:45:00Z</dcterms:modified>
</cp:coreProperties>
</file>